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62" w:rsidRDefault="00A32696" w:rsidP="0035357C">
      <w:pPr>
        <w:pStyle w:val="Heading1"/>
      </w:pPr>
      <w:r>
        <w:t>Minor’s Policy Communication Plan</w:t>
      </w:r>
      <w:r w:rsidR="001472A8">
        <w:t xml:space="preserve"> for Girl’s STEM Camp (Middle School Students)</w:t>
      </w:r>
    </w:p>
    <w:p w:rsidR="00CA6F48" w:rsidRDefault="00CA6F48">
      <w:r>
        <w:t xml:space="preserve">The Center for the Ultra-wide-area Resilient Electrical Energy Transmission Networks (CURENT) is dedicated to providing a safe environment for your child.  </w:t>
      </w:r>
      <w:r w:rsidR="0087550F">
        <w:t xml:space="preserve">We believe that we have done an excellent job in the past but due to increased state and national attention to </w:t>
      </w:r>
      <w:r w:rsidR="007C4498">
        <w:t>security</w:t>
      </w:r>
      <w:r w:rsidR="002B41BB">
        <w:t xml:space="preserve">, we have formalized our policies to provide awareness to parents.  Our facilities are inherently not equivalent to a middle school so additional adult supervision has been implemented to provide a similar level of security.  </w:t>
      </w:r>
      <w:r>
        <w:t>To provide this environment we have established the following policies:</w:t>
      </w:r>
    </w:p>
    <w:p w:rsidR="00CF4B01" w:rsidRDefault="00CF4B01" w:rsidP="00CA6F48">
      <w:pPr>
        <w:pStyle w:val="ListParagraph"/>
        <w:numPr>
          <w:ilvl w:val="0"/>
          <w:numId w:val="1"/>
        </w:numPr>
      </w:pPr>
      <w:r>
        <w:t>The drop-off/pick-up point will be the 4</w:t>
      </w:r>
      <w:r w:rsidRPr="00CF4B01">
        <w:rPr>
          <w:vertAlign w:val="superscript"/>
        </w:rPr>
        <w:t>th</w:t>
      </w:r>
      <w:r>
        <w:t xml:space="preserve"> floor Min Kao entrance.  Instructions to this location can be found later in this document.  A sign-in/sign-out sheet wil</w:t>
      </w:r>
      <w:r w:rsidR="002B41BB">
        <w:t>l be located inside these doors and parents must sign-in/sign-out their student.</w:t>
      </w:r>
    </w:p>
    <w:p w:rsidR="00CA6F48" w:rsidRDefault="00CF4B01" w:rsidP="00CA6F48">
      <w:pPr>
        <w:pStyle w:val="ListParagraph"/>
        <w:numPr>
          <w:ilvl w:val="0"/>
          <w:numId w:val="1"/>
        </w:numPr>
      </w:pPr>
      <w:r>
        <w:t>Students can be dropped off up to 20 minutes before the start of the program.  The drop off time period is between 8:40 am and 9:00 am.  .</w:t>
      </w:r>
    </w:p>
    <w:p w:rsidR="00CF4B01" w:rsidRDefault="00CF4B01" w:rsidP="00CA6F48">
      <w:pPr>
        <w:pStyle w:val="ListParagraph"/>
        <w:numPr>
          <w:ilvl w:val="0"/>
          <w:numId w:val="1"/>
        </w:numPr>
      </w:pPr>
      <w:r>
        <w:t>If a student nee</w:t>
      </w:r>
      <w:r w:rsidR="002B41BB">
        <w:t>ds to be dropped-o</w:t>
      </w:r>
      <w:r>
        <w:t xml:space="preserve">ff after this time period, they can be brought to </w:t>
      </w:r>
      <w:r w:rsidR="0005453D">
        <w:t xml:space="preserve">the classroom for </w:t>
      </w:r>
      <w:r w:rsidR="00A925D8">
        <w:t>sign-in (either Min Kao Room 416</w:t>
      </w:r>
      <w:r w:rsidR="0005453D">
        <w:t xml:space="preserve"> or Min Kao Room 419)</w:t>
      </w:r>
    </w:p>
    <w:p w:rsidR="002B41BB" w:rsidRDefault="002B41BB" w:rsidP="00CA6F48">
      <w:pPr>
        <w:pStyle w:val="ListParagraph"/>
        <w:numPr>
          <w:ilvl w:val="0"/>
          <w:numId w:val="1"/>
        </w:numPr>
      </w:pPr>
      <w:r>
        <w:t>If a student needs to be picked-up before the end of the day, then Judy Evans needs to be contacted in advance of pick-up.</w:t>
      </w:r>
    </w:p>
    <w:p w:rsidR="002B41BB" w:rsidRDefault="002B41BB" w:rsidP="002B41BB">
      <w:pPr>
        <w:pStyle w:val="ListParagraph"/>
        <w:numPr>
          <w:ilvl w:val="1"/>
          <w:numId w:val="1"/>
        </w:numPr>
      </w:pPr>
      <w:r>
        <w:t>People picking-up students need to be on an authorized pick-up list and must show photo identification at the time of pick-up.</w:t>
      </w:r>
    </w:p>
    <w:p w:rsidR="002B41BB" w:rsidRDefault="002B41BB" w:rsidP="002B41BB">
      <w:pPr>
        <w:pStyle w:val="ListParagraph"/>
        <w:numPr>
          <w:ilvl w:val="1"/>
          <w:numId w:val="1"/>
        </w:numPr>
      </w:pPr>
      <w:r>
        <w:t>People not on the list asking to pick-up students will not be allowed to leave with the student until we have confirmed the situation with one of the parent contacts.</w:t>
      </w:r>
    </w:p>
    <w:p w:rsidR="0005453D" w:rsidRDefault="0005453D" w:rsidP="00CA6F48">
      <w:pPr>
        <w:pStyle w:val="ListParagraph"/>
        <w:numPr>
          <w:ilvl w:val="0"/>
          <w:numId w:val="1"/>
        </w:numPr>
      </w:pPr>
      <w:r>
        <w:t>Electronic devices will be asked to not be brought to the camp; otherwise, devices will be collected at the beginning of the class.</w:t>
      </w:r>
    </w:p>
    <w:p w:rsidR="00B00624" w:rsidRDefault="00B00624" w:rsidP="00CA6F48">
      <w:pPr>
        <w:pStyle w:val="ListParagraph"/>
        <w:numPr>
          <w:ilvl w:val="0"/>
          <w:numId w:val="1"/>
        </w:numPr>
      </w:pPr>
      <w:r>
        <w:t xml:space="preserve">During normal operation of our </w:t>
      </w:r>
      <w:proofErr w:type="gramStart"/>
      <w:r>
        <w:t>program</w:t>
      </w:r>
      <w:proofErr w:type="gramEnd"/>
      <w:r>
        <w:t xml:space="preserve"> your child will be prima</w:t>
      </w:r>
      <w:r w:rsidR="00A925D8">
        <w:t>rily located in Min Kao Room 416</w:t>
      </w:r>
      <w:r>
        <w:t xml:space="preserve"> (project room), Min Kao Room 419 (le</w:t>
      </w:r>
      <w:r w:rsidR="00B3057F">
        <w:t>cture room) and Min Kao Room 418</w:t>
      </w:r>
      <w:r>
        <w:t xml:space="preserve"> (Tesla computer lab).   </w:t>
      </w:r>
    </w:p>
    <w:p w:rsidR="0005453D" w:rsidRDefault="0005453D" w:rsidP="00CA6F48">
      <w:pPr>
        <w:pStyle w:val="ListParagraph"/>
        <w:numPr>
          <w:ilvl w:val="0"/>
          <w:numId w:val="1"/>
        </w:numPr>
      </w:pPr>
      <w:r>
        <w:t>Contact information for the main representatives of the camp are located below for you benefit.</w:t>
      </w:r>
    </w:p>
    <w:p w:rsidR="0005453D" w:rsidRDefault="0005453D" w:rsidP="00CA6F48">
      <w:pPr>
        <w:pStyle w:val="ListParagraph"/>
        <w:numPr>
          <w:ilvl w:val="0"/>
          <w:numId w:val="1"/>
        </w:numPr>
      </w:pPr>
      <w:r>
        <w:t>All contacts and teachers of the camp will have undergone Minor Participation training and background checks pr</w:t>
      </w:r>
      <w:r w:rsidR="0087550F">
        <w:t>ior to the start of the program and be approved by the Education Coordinator.</w:t>
      </w:r>
    </w:p>
    <w:p w:rsidR="0087550F" w:rsidRDefault="0087550F" w:rsidP="00CA6F48">
      <w:pPr>
        <w:pStyle w:val="ListParagraph"/>
        <w:numPr>
          <w:ilvl w:val="0"/>
          <w:numId w:val="1"/>
        </w:numPr>
      </w:pPr>
      <w:r>
        <w:t>Campers must be in pairs and with approved adult when outside the common classrooms.</w:t>
      </w:r>
    </w:p>
    <w:p w:rsidR="0087550F" w:rsidRDefault="0087550F" w:rsidP="00CA6F48">
      <w:pPr>
        <w:pStyle w:val="ListParagraph"/>
        <w:numPr>
          <w:ilvl w:val="0"/>
          <w:numId w:val="1"/>
        </w:numPr>
      </w:pPr>
      <w:r>
        <w:t>Campers will be escorted to and from the restrooms by an approved adult.</w:t>
      </w:r>
    </w:p>
    <w:p w:rsidR="0087550F" w:rsidRDefault="0087550F" w:rsidP="00CA6F48">
      <w:pPr>
        <w:pStyle w:val="ListParagraph"/>
        <w:numPr>
          <w:ilvl w:val="0"/>
          <w:numId w:val="1"/>
        </w:numPr>
      </w:pPr>
      <w:r>
        <w:t>The restroom will be checked prior to the girls using the facilities and the adult will wait outside the restroom.</w:t>
      </w:r>
    </w:p>
    <w:p w:rsidR="001472A8" w:rsidRDefault="0005453D" w:rsidP="00CA6F48">
      <w:pPr>
        <w:pStyle w:val="ListParagraph"/>
        <w:numPr>
          <w:ilvl w:val="0"/>
          <w:numId w:val="1"/>
        </w:numPr>
      </w:pPr>
      <w:r>
        <w:t>A field</w:t>
      </w:r>
      <w:r w:rsidR="00B3057F">
        <w:t xml:space="preserve"> trip is scheduled for Thursday, June </w:t>
      </w:r>
      <w:proofErr w:type="gramStart"/>
      <w:r w:rsidR="00B3057F">
        <w:t>30</w:t>
      </w:r>
      <w:r w:rsidRPr="0005453D">
        <w:rPr>
          <w:vertAlign w:val="superscript"/>
        </w:rPr>
        <w:t>th</w:t>
      </w:r>
      <w:proofErr w:type="gramEnd"/>
      <w:r>
        <w:t xml:space="preserve">.  </w:t>
      </w:r>
      <w:r w:rsidR="001472A8">
        <w:t xml:space="preserve">A permission form detailing times, locations, and contacts will be provided and bottom portion of the form must be returned and signed.  </w:t>
      </w:r>
    </w:p>
    <w:p w:rsidR="0005453D" w:rsidRDefault="001472A8" w:rsidP="00CA6F48">
      <w:pPr>
        <w:pStyle w:val="ListParagraph"/>
        <w:numPr>
          <w:ilvl w:val="0"/>
          <w:numId w:val="1"/>
        </w:numPr>
      </w:pPr>
      <w:r>
        <w:t>Field trip c</w:t>
      </w:r>
      <w:r w:rsidR="0005453D">
        <w:t>ampers will be transported</w:t>
      </w:r>
      <w:r w:rsidR="00A53D6F">
        <w:t xml:space="preserve"> by 12 person van or university-</w:t>
      </w:r>
      <w:r w:rsidR="0005453D">
        <w:t xml:space="preserve">procured buses.  A ratio of 5 campers per </w:t>
      </w:r>
      <w:r w:rsidR="0087550F">
        <w:t>adult will be maintained to watch over the campers.  All adults will have been approved by the Education Coordinator.  Campers must:</w:t>
      </w:r>
    </w:p>
    <w:p w:rsidR="0087550F" w:rsidRDefault="0087550F" w:rsidP="0087550F">
      <w:pPr>
        <w:pStyle w:val="ListParagraph"/>
        <w:numPr>
          <w:ilvl w:val="1"/>
          <w:numId w:val="1"/>
        </w:numPr>
      </w:pPr>
      <w:r>
        <w:t>Follow the directions of their chaperoning adult</w:t>
      </w:r>
    </w:p>
    <w:p w:rsidR="0087550F" w:rsidRDefault="0087550F" w:rsidP="0087550F">
      <w:pPr>
        <w:pStyle w:val="ListParagraph"/>
        <w:numPr>
          <w:ilvl w:val="1"/>
          <w:numId w:val="1"/>
        </w:numPr>
      </w:pPr>
      <w:r>
        <w:t>Stay with the chaperoning adult</w:t>
      </w:r>
    </w:p>
    <w:p w:rsidR="0087550F" w:rsidRDefault="0087550F" w:rsidP="0087550F">
      <w:pPr>
        <w:pStyle w:val="ListParagraph"/>
        <w:numPr>
          <w:ilvl w:val="1"/>
          <w:numId w:val="1"/>
        </w:numPr>
      </w:pPr>
      <w:r>
        <w:t>Remain in the groups with their peers</w:t>
      </w:r>
    </w:p>
    <w:p w:rsidR="00B00624" w:rsidRDefault="00B00624" w:rsidP="00B00624">
      <w:pPr>
        <w:pStyle w:val="ListParagraph"/>
        <w:numPr>
          <w:ilvl w:val="1"/>
          <w:numId w:val="1"/>
        </w:numPr>
      </w:pPr>
      <w:r>
        <w:t>Comply with all University and Facility rules</w:t>
      </w:r>
    </w:p>
    <w:p w:rsidR="00CA6F48" w:rsidRDefault="00B00624" w:rsidP="00B00624">
      <w:pPr>
        <w:pStyle w:val="ListParagraph"/>
        <w:numPr>
          <w:ilvl w:val="0"/>
          <w:numId w:val="1"/>
        </w:numPr>
      </w:pPr>
      <w:r>
        <w:t>Students that do not obey rules or cause other problems may result in conferences with the Education Coordinator, parent conferences, elimination of field trip eligibility, suspension, or termination from the program.</w:t>
      </w:r>
    </w:p>
    <w:p w:rsidR="00A32696" w:rsidRDefault="00A32696"/>
    <w:p w:rsidR="00A32696" w:rsidRDefault="00A32696"/>
    <w:p w:rsidR="00A32696" w:rsidRDefault="00B00624" w:rsidP="00BB1E27">
      <w:pPr>
        <w:pStyle w:val="Heading1"/>
      </w:pPr>
      <w:r>
        <w:lastRenderedPageBreak/>
        <w:t>CURENT Contacts</w:t>
      </w:r>
    </w:p>
    <w:tbl>
      <w:tblPr>
        <w:tblW w:w="0" w:type="auto"/>
        <w:tblBorders>
          <w:top w:val="single" w:sz="12" w:space="0" w:color="90C226"/>
          <w:left w:val="single" w:sz="12" w:space="0" w:color="90C226"/>
          <w:bottom w:val="single" w:sz="12" w:space="0" w:color="90C226"/>
          <w:right w:val="single" w:sz="12" w:space="0" w:color="90C226"/>
          <w:insideH w:val="single" w:sz="12" w:space="0" w:color="90C226"/>
          <w:insideV w:val="single" w:sz="12" w:space="0" w:color="90C226"/>
        </w:tblBorders>
        <w:tblLook w:val="00A0" w:firstRow="1" w:lastRow="0" w:firstColumn="1" w:lastColumn="0" w:noHBand="0" w:noVBand="0"/>
      </w:tblPr>
      <w:tblGrid>
        <w:gridCol w:w="2337"/>
        <w:gridCol w:w="2337"/>
        <w:gridCol w:w="2338"/>
        <w:gridCol w:w="2338"/>
      </w:tblGrid>
      <w:tr w:rsidR="00A32696" w:rsidTr="00D359C1">
        <w:tc>
          <w:tcPr>
            <w:tcW w:w="2337" w:type="dxa"/>
            <w:shd w:val="clear" w:color="auto" w:fill="93DE61"/>
          </w:tcPr>
          <w:p w:rsidR="00A32696" w:rsidRPr="003B0AD4" w:rsidRDefault="00A32696" w:rsidP="00D359C1">
            <w:pPr>
              <w:rPr>
                <w:rFonts w:ascii="Calibri" w:hAnsi="Calibri" w:cs="Calibri"/>
              </w:rPr>
            </w:pPr>
            <w:r w:rsidRPr="003B0AD4">
              <w:rPr>
                <w:rFonts w:ascii="Calibri" w:hAnsi="Calibri" w:cs="Calibri"/>
              </w:rPr>
              <w:t>Name</w:t>
            </w:r>
          </w:p>
        </w:tc>
        <w:tc>
          <w:tcPr>
            <w:tcW w:w="2337" w:type="dxa"/>
            <w:shd w:val="clear" w:color="auto" w:fill="93DE61"/>
          </w:tcPr>
          <w:p w:rsidR="00A32696" w:rsidRPr="003B0AD4" w:rsidRDefault="00A32696" w:rsidP="00D359C1">
            <w:pPr>
              <w:rPr>
                <w:rFonts w:ascii="Calibri" w:hAnsi="Calibri" w:cs="Calibri"/>
              </w:rPr>
            </w:pPr>
            <w:r w:rsidRPr="003B0AD4">
              <w:rPr>
                <w:rFonts w:ascii="Calibri" w:hAnsi="Calibri" w:cs="Calibri"/>
              </w:rPr>
              <w:t>Office Phone #</w:t>
            </w:r>
          </w:p>
        </w:tc>
        <w:tc>
          <w:tcPr>
            <w:tcW w:w="2338" w:type="dxa"/>
            <w:shd w:val="clear" w:color="auto" w:fill="93DE61"/>
          </w:tcPr>
          <w:p w:rsidR="00A32696" w:rsidRPr="003B0AD4" w:rsidRDefault="00A32696" w:rsidP="00D359C1">
            <w:pPr>
              <w:rPr>
                <w:rFonts w:ascii="Calibri" w:hAnsi="Calibri" w:cs="Calibri"/>
              </w:rPr>
            </w:pPr>
            <w:r w:rsidRPr="003B0AD4">
              <w:rPr>
                <w:rFonts w:ascii="Calibri" w:hAnsi="Calibri" w:cs="Calibri"/>
              </w:rPr>
              <w:t>Cell Phone</w:t>
            </w:r>
            <w:r>
              <w:rPr>
                <w:rFonts w:ascii="Calibri" w:hAnsi="Calibri" w:cs="Calibri"/>
              </w:rPr>
              <w:t>/Text</w:t>
            </w:r>
            <w:r w:rsidRPr="003B0AD4">
              <w:rPr>
                <w:rFonts w:ascii="Calibri" w:hAnsi="Calibri" w:cs="Calibri"/>
              </w:rPr>
              <w:t xml:space="preserve"> #</w:t>
            </w:r>
          </w:p>
        </w:tc>
        <w:tc>
          <w:tcPr>
            <w:tcW w:w="2338" w:type="dxa"/>
            <w:shd w:val="clear" w:color="auto" w:fill="93DE61"/>
          </w:tcPr>
          <w:p w:rsidR="00A32696" w:rsidRPr="003B0AD4" w:rsidRDefault="00A32696" w:rsidP="00D359C1">
            <w:pPr>
              <w:rPr>
                <w:rFonts w:ascii="Calibri" w:hAnsi="Calibri" w:cs="Calibri"/>
              </w:rPr>
            </w:pPr>
            <w:r w:rsidRPr="003B0AD4">
              <w:rPr>
                <w:rFonts w:ascii="Calibri" w:hAnsi="Calibri" w:cs="Calibri"/>
              </w:rPr>
              <w:t>Email</w:t>
            </w:r>
          </w:p>
        </w:tc>
      </w:tr>
      <w:tr w:rsidR="00A32696" w:rsidTr="00D359C1">
        <w:tc>
          <w:tcPr>
            <w:tcW w:w="2337" w:type="dxa"/>
          </w:tcPr>
          <w:p w:rsidR="00A32696" w:rsidRPr="003B0AD4" w:rsidRDefault="00A32696" w:rsidP="00D359C1">
            <w:pPr>
              <w:rPr>
                <w:rFonts w:ascii="Calibri" w:hAnsi="Calibri" w:cs="Calibri"/>
              </w:rPr>
            </w:pPr>
            <w:r w:rsidRPr="003B0AD4">
              <w:rPr>
                <w:rFonts w:ascii="Calibri" w:hAnsi="Calibri" w:cs="Calibri"/>
              </w:rPr>
              <w:t>Dr. Chien-fei Chen</w:t>
            </w:r>
          </w:p>
        </w:tc>
        <w:tc>
          <w:tcPr>
            <w:tcW w:w="2337" w:type="dxa"/>
          </w:tcPr>
          <w:p w:rsidR="00A32696" w:rsidRPr="003B0AD4" w:rsidRDefault="00A32696" w:rsidP="00D359C1">
            <w:pPr>
              <w:rPr>
                <w:rFonts w:ascii="Calibri" w:hAnsi="Calibri" w:cs="Calibri"/>
              </w:rPr>
            </w:pPr>
            <w:r w:rsidRPr="003B0AD4">
              <w:rPr>
                <w:rFonts w:ascii="Calibri" w:hAnsi="Calibri" w:cs="Calibri"/>
              </w:rPr>
              <w:t>865-974-3787</w:t>
            </w:r>
          </w:p>
        </w:tc>
        <w:tc>
          <w:tcPr>
            <w:tcW w:w="2338" w:type="dxa"/>
          </w:tcPr>
          <w:p w:rsidR="00A32696" w:rsidRDefault="00A32696" w:rsidP="00D359C1">
            <w:pPr>
              <w:rPr>
                <w:rFonts w:ascii="Calibri" w:hAnsi="Calibri"/>
              </w:rPr>
            </w:pPr>
            <w:r>
              <w:rPr>
                <w:rFonts w:ascii="Calibri" w:hAnsi="Calibri"/>
              </w:rPr>
              <w:t>509-432-5075</w:t>
            </w:r>
          </w:p>
        </w:tc>
        <w:tc>
          <w:tcPr>
            <w:tcW w:w="2338" w:type="dxa"/>
          </w:tcPr>
          <w:p w:rsidR="00A32696" w:rsidRPr="003B0AD4" w:rsidRDefault="00E4073D" w:rsidP="00D359C1">
            <w:pPr>
              <w:rPr>
                <w:rFonts w:ascii="Calibri" w:hAnsi="Calibri" w:cs="Calibri"/>
              </w:rPr>
            </w:pPr>
            <w:hyperlink r:id="rId7" w:history="1">
              <w:r w:rsidR="00B3057F" w:rsidRPr="0056423E">
                <w:rPr>
                  <w:rStyle w:val="Hyperlink"/>
                  <w:rFonts w:ascii="Calibri" w:hAnsi="Calibri" w:cs="Calibri"/>
                </w:rPr>
                <w:t>cchen26@utk.edu</w:t>
              </w:r>
            </w:hyperlink>
          </w:p>
        </w:tc>
      </w:tr>
      <w:tr w:rsidR="00A32696" w:rsidTr="00D359C1">
        <w:tc>
          <w:tcPr>
            <w:tcW w:w="2337" w:type="dxa"/>
          </w:tcPr>
          <w:p w:rsidR="00A32696" w:rsidRPr="003B0AD4" w:rsidRDefault="00A32696" w:rsidP="00D359C1">
            <w:pPr>
              <w:rPr>
                <w:rFonts w:ascii="Calibri" w:hAnsi="Calibri" w:cs="Calibri"/>
              </w:rPr>
            </w:pPr>
            <w:r w:rsidRPr="003B0AD4">
              <w:rPr>
                <w:rFonts w:ascii="Calibri" w:hAnsi="Calibri" w:cs="Calibri"/>
              </w:rPr>
              <w:t>Mr. Erin Wills</w:t>
            </w:r>
          </w:p>
        </w:tc>
        <w:tc>
          <w:tcPr>
            <w:tcW w:w="2337" w:type="dxa"/>
          </w:tcPr>
          <w:p w:rsidR="00A32696" w:rsidRPr="003B0AD4" w:rsidRDefault="00A32696" w:rsidP="00D359C1">
            <w:pPr>
              <w:rPr>
                <w:rFonts w:ascii="Calibri" w:hAnsi="Calibri" w:cs="Calibri"/>
              </w:rPr>
            </w:pPr>
            <w:r w:rsidRPr="003B0AD4">
              <w:rPr>
                <w:rFonts w:ascii="Calibri" w:hAnsi="Calibri" w:cs="Calibri"/>
              </w:rPr>
              <w:t xml:space="preserve">865-974-9401  </w:t>
            </w:r>
          </w:p>
        </w:tc>
        <w:tc>
          <w:tcPr>
            <w:tcW w:w="2338" w:type="dxa"/>
          </w:tcPr>
          <w:p w:rsidR="00A32696" w:rsidRDefault="00A32696" w:rsidP="00D359C1">
            <w:pPr>
              <w:rPr>
                <w:rFonts w:ascii="Calibri" w:hAnsi="Calibri"/>
              </w:rPr>
            </w:pPr>
            <w:r>
              <w:rPr>
                <w:rFonts w:ascii="Calibri" w:hAnsi="Calibri"/>
              </w:rPr>
              <w:t>423-612-0611</w:t>
            </w:r>
          </w:p>
        </w:tc>
        <w:tc>
          <w:tcPr>
            <w:tcW w:w="2338" w:type="dxa"/>
          </w:tcPr>
          <w:p w:rsidR="00A32696" w:rsidRPr="003B0AD4" w:rsidRDefault="00E4073D" w:rsidP="00D359C1">
            <w:pPr>
              <w:rPr>
                <w:rFonts w:ascii="Calibri" w:hAnsi="Calibri" w:cs="Calibri"/>
              </w:rPr>
            </w:pPr>
            <w:hyperlink r:id="rId8" w:history="1">
              <w:r w:rsidR="00A32696" w:rsidRPr="003B0AD4">
                <w:rPr>
                  <w:rStyle w:val="Hyperlink"/>
                  <w:rFonts w:ascii="Calibri" w:hAnsi="Calibri" w:cs="Calibri"/>
                </w:rPr>
                <w:t>ewills1@utk.edu</w:t>
              </w:r>
            </w:hyperlink>
          </w:p>
        </w:tc>
      </w:tr>
      <w:tr w:rsidR="00A32696" w:rsidTr="00D359C1">
        <w:tc>
          <w:tcPr>
            <w:tcW w:w="2337" w:type="dxa"/>
          </w:tcPr>
          <w:p w:rsidR="00A32696" w:rsidRPr="003B0AD4" w:rsidRDefault="00B3057F" w:rsidP="00D359C1">
            <w:pPr>
              <w:rPr>
                <w:rFonts w:ascii="Calibri" w:hAnsi="Calibri" w:cs="Calibri"/>
              </w:rPr>
            </w:pPr>
            <w:r>
              <w:rPr>
                <w:rFonts w:ascii="Calibri" w:hAnsi="Calibri" w:cs="Calibri"/>
              </w:rPr>
              <w:t>Ms. Wendy Smith</w:t>
            </w:r>
          </w:p>
        </w:tc>
        <w:tc>
          <w:tcPr>
            <w:tcW w:w="2337" w:type="dxa"/>
          </w:tcPr>
          <w:p w:rsidR="00A32696" w:rsidRPr="003B0AD4" w:rsidRDefault="00A32696" w:rsidP="00D359C1">
            <w:pPr>
              <w:rPr>
                <w:rFonts w:ascii="Calibri" w:hAnsi="Calibri" w:cs="Calibri"/>
              </w:rPr>
            </w:pPr>
            <w:r w:rsidRPr="003B0AD4">
              <w:rPr>
                <w:rFonts w:ascii="Calibri" w:hAnsi="Calibri" w:cs="Calibri"/>
              </w:rPr>
              <w:t>865-974-9707</w:t>
            </w:r>
          </w:p>
        </w:tc>
        <w:tc>
          <w:tcPr>
            <w:tcW w:w="2338" w:type="dxa"/>
          </w:tcPr>
          <w:p w:rsidR="00A32696" w:rsidRDefault="00A32696" w:rsidP="00D359C1">
            <w:pPr>
              <w:rPr>
                <w:rFonts w:ascii="Calibri" w:hAnsi="Calibri"/>
              </w:rPr>
            </w:pPr>
          </w:p>
        </w:tc>
        <w:tc>
          <w:tcPr>
            <w:tcW w:w="2338" w:type="dxa"/>
          </w:tcPr>
          <w:p w:rsidR="00A32696" w:rsidRPr="003B0AD4" w:rsidRDefault="006F7E3C" w:rsidP="00B3057F">
            <w:pPr>
              <w:rPr>
                <w:rFonts w:ascii="Calibri" w:hAnsi="Calibri" w:cs="Calibri"/>
              </w:rPr>
            </w:pPr>
            <w:hyperlink r:id="rId9" w:history="1">
              <w:r w:rsidRPr="009B4B9B">
                <w:rPr>
                  <w:rStyle w:val="Hyperlink"/>
                  <w:rFonts w:ascii="Calibri" w:hAnsi="Calibri" w:cs="Calibri"/>
                </w:rPr>
                <w:t>wksmith@utk.edu</w:t>
              </w:r>
            </w:hyperlink>
          </w:p>
        </w:tc>
      </w:tr>
      <w:tr w:rsidR="004025CE" w:rsidTr="00D359C1">
        <w:tc>
          <w:tcPr>
            <w:tcW w:w="2337" w:type="dxa"/>
          </w:tcPr>
          <w:p w:rsidR="004025CE" w:rsidRPr="003B0AD4" w:rsidRDefault="004025CE" w:rsidP="004025CE">
            <w:pPr>
              <w:rPr>
                <w:rFonts w:ascii="Calibri" w:hAnsi="Calibri" w:cs="Calibri"/>
              </w:rPr>
            </w:pPr>
            <w:r>
              <w:rPr>
                <w:rFonts w:ascii="Calibri" w:hAnsi="Calibri" w:cs="Calibri"/>
              </w:rPr>
              <w:t>Ms. Judy Evans</w:t>
            </w:r>
          </w:p>
        </w:tc>
        <w:tc>
          <w:tcPr>
            <w:tcW w:w="2337" w:type="dxa"/>
          </w:tcPr>
          <w:p w:rsidR="004025CE" w:rsidRPr="003B0AD4" w:rsidRDefault="004025CE" w:rsidP="004025CE">
            <w:pPr>
              <w:rPr>
                <w:rFonts w:ascii="Calibri" w:hAnsi="Calibri" w:cs="Calibri"/>
              </w:rPr>
            </w:pPr>
            <w:r>
              <w:rPr>
                <w:rFonts w:ascii="Calibri" w:hAnsi="Calibri" w:cs="Calibri"/>
              </w:rPr>
              <w:t>865-974-9712</w:t>
            </w:r>
          </w:p>
        </w:tc>
        <w:tc>
          <w:tcPr>
            <w:tcW w:w="2338" w:type="dxa"/>
          </w:tcPr>
          <w:p w:rsidR="004025CE" w:rsidRPr="003B0AD4" w:rsidRDefault="004025CE" w:rsidP="004025CE">
            <w:pPr>
              <w:rPr>
                <w:rFonts w:ascii="Calibri" w:hAnsi="Calibri" w:cs="Calibri"/>
              </w:rPr>
            </w:pPr>
          </w:p>
        </w:tc>
        <w:tc>
          <w:tcPr>
            <w:tcW w:w="2338" w:type="dxa"/>
          </w:tcPr>
          <w:p w:rsidR="004025CE" w:rsidRDefault="00E4073D" w:rsidP="004025CE">
            <w:pPr>
              <w:rPr>
                <w:rFonts w:ascii="Calibri" w:hAnsi="Calibri" w:cs="Calibri"/>
              </w:rPr>
            </w:pPr>
            <w:hyperlink r:id="rId10" w:history="1">
              <w:r w:rsidR="004025CE" w:rsidRPr="00C51143">
                <w:rPr>
                  <w:rStyle w:val="Hyperlink"/>
                  <w:rFonts w:ascii="Segoe UI" w:hAnsi="Segoe UI" w:cs="Segoe UI"/>
                  <w:sz w:val="18"/>
                  <w:szCs w:val="18"/>
                </w:rPr>
                <w:t>jevans20@utk.edu</w:t>
              </w:r>
            </w:hyperlink>
            <w:r w:rsidR="004025CE">
              <w:rPr>
                <w:rStyle w:val="rpco1"/>
                <w:rFonts w:ascii="Segoe UI" w:hAnsi="Segoe UI" w:cs="Segoe UI"/>
                <w:color w:val="318CCC"/>
                <w:sz w:val="18"/>
                <w:szCs w:val="18"/>
              </w:rPr>
              <w:t xml:space="preserve"> </w:t>
            </w:r>
          </w:p>
        </w:tc>
        <w:bookmarkStart w:id="0" w:name="_GoBack"/>
        <w:bookmarkEnd w:id="0"/>
      </w:tr>
      <w:tr w:rsidR="004025CE" w:rsidTr="00D359C1">
        <w:tc>
          <w:tcPr>
            <w:tcW w:w="2337" w:type="dxa"/>
          </w:tcPr>
          <w:p w:rsidR="004025CE" w:rsidRDefault="00B3057F" w:rsidP="00B3057F">
            <w:pPr>
              <w:rPr>
                <w:rFonts w:ascii="Calibri" w:hAnsi="Calibri" w:cs="Calibri"/>
              </w:rPr>
            </w:pPr>
            <w:r>
              <w:rPr>
                <w:rFonts w:ascii="Calibri" w:hAnsi="Calibri" w:cs="Calibri"/>
              </w:rPr>
              <w:t xml:space="preserve">Ms. Pam </w:t>
            </w:r>
            <w:proofErr w:type="spellStart"/>
            <w:r>
              <w:rPr>
                <w:rFonts w:ascii="Calibri" w:hAnsi="Calibri" w:cs="Calibri"/>
              </w:rPr>
              <w:t>Arrowood</w:t>
            </w:r>
            <w:proofErr w:type="spellEnd"/>
          </w:p>
        </w:tc>
        <w:tc>
          <w:tcPr>
            <w:tcW w:w="2337" w:type="dxa"/>
          </w:tcPr>
          <w:p w:rsidR="004025CE" w:rsidRPr="003B0AD4" w:rsidRDefault="006F7E3C" w:rsidP="004025CE">
            <w:pPr>
              <w:rPr>
                <w:rFonts w:ascii="Calibri" w:hAnsi="Calibri" w:cs="Calibri"/>
              </w:rPr>
            </w:pPr>
            <w:r>
              <w:rPr>
                <w:rFonts w:ascii="Calibri" w:hAnsi="Calibri" w:cs="Calibri"/>
              </w:rPr>
              <w:t>865-974-</w:t>
            </w:r>
            <w:r w:rsidR="00B3057F" w:rsidRPr="00B3057F">
              <w:rPr>
                <w:rFonts w:ascii="Calibri" w:hAnsi="Calibri" w:cs="Calibri"/>
              </w:rPr>
              <w:t>9134</w:t>
            </w:r>
          </w:p>
        </w:tc>
        <w:tc>
          <w:tcPr>
            <w:tcW w:w="2338" w:type="dxa"/>
          </w:tcPr>
          <w:p w:rsidR="004025CE" w:rsidRPr="003B0AD4" w:rsidRDefault="004025CE" w:rsidP="004025CE">
            <w:pPr>
              <w:rPr>
                <w:rFonts w:ascii="Calibri" w:hAnsi="Calibri" w:cs="Calibri"/>
              </w:rPr>
            </w:pPr>
          </w:p>
        </w:tc>
        <w:tc>
          <w:tcPr>
            <w:tcW w:w="2338" w:type="dxa"/>
          </w:tcPr>
          <w:p w:rsidR="004025CE" w:rsidRDefault="00E4073D" w:rsidP="004025CE">
            <w:pPr>
              <w:rPr>
                <w:rFonts w:ascii="Calibri" w:hAnsi="Calibri" w:cs="Calibri"/>
              </w:rPr>
            </w:pPr>
            <w:hyperlink r:id="rId11" w:history="1">
              <w:r w:rsidR="00B3057F" w:rsidRPr="0056423E">
                <w:rPr>
                  <w:rStyle w:val="Hyperlink"/>
                  <w:rFonts w:ascii="Calibri" w:hAnsi="Calibri" w:cs="Calibri"/>
                </w:rPr>
                <w:t>parrowoo@utk.edu</w:t>
              </w:r>
            </w:hyperlink>
            <w:r w:rsidR="00B3057F">
              <w:rPr>
                <w:rFonts w:ascii="Calibri" w:hAnsi="Calibri" w:cs="Calibri"/>
              </w:rPr>
              <w:t xml:space="preserve"> </w:t>
            </w:r>
          </w:p>
        </w:tc>
      </w:tr>
    </w:tbl>
    <w:p w:rsidR="00A32696" w:rsidRDefault="00A32696"/>
    <w:p w:rsidR="00A32696" w:rsidRDefault="00B00624" w:rsidP="00BB1E27">
      <w:pPr>
        <w:pStyle w:val="Heading1"/>
      </w:pPr>
      <w:r>
        <w:t>Classroom Location:</w:t>
      </w:r>
    </w:p>
    <w:p w:rsidR="00B00624" w:rsidRDefault="00B00624">
      <w:r>
        <w:t>MHK416 – Tesla Computer Lab</w:t>
      </w:r>
    </w:p>
    <w:p w:rsidR="00B00624" w:rsidRDefault="00B00624">
      <w:r>
        <w:t>MHK418 – Project Room (also known as Programming Clinic)</w:t>
      </w:r>
    </w:p>
    <w:p w:rsidR="0035357C" w:rsidRDefault="00B00624">
      <w:r>
        <w:t xml:space="preserve">MHK419 – Lecture Room </w:t>
      </w:r>
    </w:p>
    <w:p w:rsidR="0035357C" w:rsidRDefault="0035357C" w:rsidP="00BB1E27">
      <w:pPr>
        <w:pStyle w:val="Heading1"/>
      </w:pPr>
      <w:r>
        <w:t>Driving Directions:</w:t>
      </w:r>
    </w:p>
    <w:p w:rsidR="0035357C" w:rsidRDefault="0035357C">
      <w:r>
        <w:t>Prim</w:t>
      </w:r>
      <w:r w:rsidR="00BB1E27">
        <w:t>ary Drop-off – 4</w:t>
      </w:r>
      <w:r w:rsidR="00BB1E27" w:rsidRPr="00BB1E27">
        <w:rPr>
          <w:vertAlign w:val="superscript"/>
        </w:rPr>
        <w:t>th</w:t>
      </w:r>
      <w:r w:rsidR="00BB1E27">
        <w:t xml:space="preserve"> Floor Entrance of Min Kao Building</w:t>
      </w:r>
    </w:p>
    <w:p w:rsidR="0035357C" w:rsidRDefault="004025CE">
      <w:r>
        <w:rPr>
          <w:noProof/>
        </w:rPr>
        <w:drawing>
          <wp:inline distT="0" distB="0" distL="0" distR="0" wp14:anchorId="0236E374" wp14:editId="0EC08294">
            <wp:extent cx="4947843" cy="3886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27220" b="13823"/>
                    <a:stretch/>
                  </pic:blipFill>
                  <pic:spPr bwMode="auto">
                    <a:xfrm>
                      <a:off x="0" y="0"/>
                      <a:ext cx="4993488" cy="3922051"/>
                    </a:xfrm>
                    <a:prstGeom prst="rect">
                      <a:avLst/>
                    </a:prstGeom>
                    <a:noFill/>
                    <a:ln>
                      <a:noFill/>
                    </a:ln>
                    <a:extLst>
                      <a:ext uri="{53640926-AAD7-44D8-BBD7-CCE9431645EC}">
                        <a14:shadowObscured xmlns:a14="http://schemas.microsoft.com/office/drawing/2010/main"/>
                      </a:ext>
                    </a:extLst>
                  </pic:spPr>
                </pic:pic>
              </a:graphicData>
            </a:graphic>
          </wp:inline>
        </w:drawing>
      </w:r>
    </w:p>
    <w:p w:rsidR="0035357C" w:rsidRDefault="0035357C">
      <w:r>
        <w:t>A secondary Drop-off has been developed in case the primary drop-off has obstacles or is too difficult to navigate.  Please try to accommodate our request of using the primary location since it is the most controlled drop-off point.</w:t>
      </w:r>
      <w:r w:rsidR="002D52F2">
        <w:t xml:space="preserve">  The secondary drop off will be in Lot 7 which is about half a block from the building.  If the first day proves to be problematic then we will provide instructions at the check-in table for the alternative directions.</w:t>
      </w:r>
    </w:p>
    <w:p w:rsidR="0035357C" w:rsidRDefault="0035357C" w:rsidP="0035357C">
      <w:pPr>
        <w:pStyle w:val="Heading1"/>
      </w:pPr>
      <w:r>
        <w:lastRenderedPageBreak/>
        <w:t>CURENT Contact Form</w:t>
      </w:r>
    </w:p>
    <w:p w:rsidR="00BB1E27" w:rsidRDefault="0035357C">
      <w:r>
        <w:t xml:space="preserve">Please include at least </w:t>
      </w:r>
      <w:r w:rsidRPr="0035357C">
        <w:rPr>
          <w:b/>
        </w:rPr>
        <w:t>three contacts</w:t>
      </w:r>
      <w:r>
        <w:t xml:space="preserve"> that are available for calls during camp hours (8:40 am – 4:20 pm).  Preferably cell phone numbers</w:t>
      </w:r>
      <w:r w:rsidR="00B170FE">
        <w:t xml:space="preserve"> are also included</w:t>
      </w:r>
      <w:r w:rsidR="00BB1E27">
        <w:t>.  Please list contacts in order that we should call with most important (primary contact</w:t>
      </w:r>
      <w:r w:rsidR="004B21DB">
        <w:t>/ guardian</w:t>
      </w:r>
      <w:r w:rsidR="00BB1E27">
        <w:t>) being first in the table.</w:t>
      </w:r>
      <w:r w:rsidR="00B170FE">
        <w:t xml:space="preserve">  Additional information can be attached to this form on a separate page.</w:t>
      </w:r>
    </w:p>
    <w:tbl>
      <w:tblPr>
        <w:tblStyle w:val="GridTable6Colorful-Accent6"/>
        <w:tblW w:w="0" w:type="auto"/>
        <w:tblLook w:val="04A0" w:firstRow="1" w:lastRow="0" w:firstColumn="1" w:lastColumn="0" w:noHBand="0" w:noVBand="1"/>
      </w:tblPr>
      <w:tblGrid>
        <w:gridCol w:w="2695"/>
        <w:gridCol w:w="1710"/>
        <w:gridCol w:w="2246"/>
        <w:gridCol w:w="2178"/>
        <w:gridCol w:w="1961"/>
      </w:tblGrid>
      <w:tr w:rsidR="00E00C25" w:rsidTr="00543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r>
              <w:t>Name</w:t>
            </w:r>
          </w:p>
        </w:tc>
        <w:tc>
          <w:tcPr>
            <w:tcW w:w="1710" w:type="dxa"/>
          </w:tcPr>
          <w:p w:rsidR="00E00C25" w:rsidRDefault="00E00C25">
            <w:pPr>
              <w:cnfStyle w:val="100000000000" w:firstRow="1" w:lastRow="0" w:firstColumn="0" w:lastColumn="0" w:oddVBand="0" w:evenVBand="0" w:oddHBand="0" w:evenHBand="0" w:firstRowFirstColumn="0" w:firstRowLastColumn="0" w:lastRowFirstColumn="0" w:lastRowLastColumn="0"/>
            </w:pPr>
            <w:r>
              <w:t>Relationship to Camper</w:t>
            </w:r>
          </w:p>
        </w:tc>
        <w:tc>
          <w:tcPr>
            <w:tcW w:w="2246" w:type="dxa"/>
          </w:tcPr>
          <w:p w:rsidR="00E00C25" w:rsidRDefault="00E00C25">
            <w:pPr>
              <w:cnfStyle w:val="100000000000" w:firstRow="1" w:lastRow="0" w:firstColumn="0" w:lastColumn="0" w:oddVBand="0" w:evenVBand="0" w:oddHBand="0" w:evenHBand="0" w:firstRowFirstColumn="0" w:firstRowLastColumn="0" w:lastRowFirstColumn="0" w:lastRowLastColumn="0"/>
            </w:pPr>
            <w:r>
              <w:t>Office/Home Number</w:t>
            </w:r>
          </w:p>
        </w:tc>
        <w:tc>
          <w:tcPr>
            <w:tcW w:w="2178" w:type="dxa"/>
          </w:tcPr>
          <w:p w:rsidR="00E00C25" w:rsidRDefault="00E00C25">
            <w:pPr>
              <w:cnfStyle w:val="100000000000" w:firstRow="1" w:lastRow="0" w:firstColumn="0" w:lastColumn="0" w:oddVBand="0" w:evenVBand="0" w:oddHBand="0" w:evenHBand="0" w:firstRowFirstColumn="0" w:firstRowLastColumn="0" w:lastRowFirstColumn="0" w:lastRowLastColumn="0"/>
            </w:pPr>
            <w:r>
              <w:t>Cell Phone Number</w:t>
            </w:r>
          </w:p>
        </w:tc>
        <w:tc>
          <w:tcPr>
            <w:tcW w:w="1961" w:type="dxa"/>
          </w:tcPr>
          <w:p w:rsidR="00E00C25" w:rsidRDefault="00E00C25">
            <w:pPr>
              <w:cnfStyle w:val="100000000000" w:firstRow="1" w:lastRow="0" w:firstColumn="0" w:lastColumn="0" w:oddVBand="0" w:evenVBand="0" w:oddHBand="0" w:evenHBand="0" w:firstRowFirstColumn="0" w:firstRowLastColumn="0" w:lastRowFirstColumn="0" w:lastRowLastColumn="0"/>
            </w:pPr>
            <w:r>
              <w:t>Email Address</w:t>
            </w:r>
          </w:p>
        </w:tc>
      </w:tr>
      <w:tr w:rsidR="00E00C25"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r>
              <w:t>Primary Contact</w:t>
            </w:r>
            <w:r w:rsidR="004B21DB">
              <w:t>/Guardian</w:t>
            </w:r>
            <w:r>
              <w:t>:</w:t>
            </w:r>
          </w:p>
          <w:p w:rsidR="00E00C25" w:rsidRDefault="00E00C25"/>
          <w:p w:rsidR="00E00C25" w:rsidRDefault="00E00C25"/>
        </w:tc>
        <w:tc>
          <w:tcPr>
            <w:tcW w:w="1710" w:type="dxa"/>
          </w:tcPr>
          <w:p w:rsidR="00E00C25" w:rsidRDefault="00E00C25">
            <w:pPr>
              <w:cnfStyle w:val="000000100000" w:firstRow="0" w:lastRow="0" w:firstColumn="0" w:lastColumn="0" w:oddVBand="0" w:evenVBand="0" w:oddHBand="1" w:evenHBand="0" w:firstRowFirstColumn="0" w:firstRowLastColumn="0" w:lastRowFirstColumn="0" w:lastRowLastColumn="0"/>
            </w:pPr>
          </w:p>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2246"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2178"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1961"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r>
      <w:tr w:rsidR="00E00C25" w:rsidTr="00543EFE">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p w:rsidR="00E00C25" w:rsidRDefault="00E00C25"/>
        </w:tc>
        <w:tc>
          <w:tcPr>
            <w:tcW w:w="1710"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2246"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2178"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1961"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r>
      <w:tr w:rsidR="00E00C25"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p w:rsidR="00E00C25" w:rsidRDefault="00E00C25"/>
        </w:tc>
        <w:tc>
          <w:tcPr>
            <w:tcW w:w="1710"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2246"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2178"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1961"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r>
      <w:tr w:rsidR="00E00C25" w:rsidTr="00543EFE">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p w:rsidR="00E00C25" w:rsidRDefault="00E00C25"/>
        </w:tc>
        <w:tc>
          <w:tcPr>
            <w:tcW w:w="1710"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2246"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2178"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1961"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r>
    </w:tbl>
    <w:p w:rsidR="0035357C" w:rsidRDefault="0035357C"/>
    <w:p w:rsidR="0035357C" w:rsidRDefault="0035357C">
      <w:r>
        <w:t xml:space="preserve">Please provide all people that you wish to have </w:t>
      </w:r>
      <w:r w:rsidRPr="0035357C">
        <w:rPr>
          <w:b/>
        </w:rPr>
        <w:t>permission to pick-up</w:t>
      </w:r>
      <w:r>
        <w:t xml:space="preserve"> your child (Note:  photo ID is required for pick-up)</w:t>
      </w:r>
    </w:p>
    <w:tbl>
      <w:tblPr>
        <w:tblStyle w:val="GridTable6Colorful-Accent6"/>
        <w:tblW w:w="0" w:type="auto"/>
        <w:tblLook w:val="04A0" w:firstRow="1" w:lastRow="0" w:firstColumn="1" w:lastColumn="0" w:noHBand="0" w:noVBand="1"/>
      </w:tblPr>
      <w:tblGrid>
        <w:gridCol w:w="5395"/>
        <w:gridCol w:w="5395"/>
      </w:tblGrid>
      <w:tr w:rsidR="0035357C" w:rsidTr="00543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r>
              <w:t>Name</w:t>
            </w:r>
          </w:p>
        </w:tc>
        <w:tc>
          <w:tcPr>
            <w:tcW w:w="5395" w:type="dxa"/>
          </w:tcPr>
          <w:p w:rsidR="0035357C" w:rsidRDefault="0035357C">
            <w:pPr>
              <w:cnfStyle w:val="100000000000" w:firstRow="1" w:lastRow="0" w:firstColumn="0" w:lastColumn="0" w:oddVBand="0" w:evenVBand="0" w:oddHBand="0" w:evenHBand="0" w:firstRowFirstColumn="0" w:firstRowLastColumn="0" w:lastRowFirstColumn="0" w:lastRowLastColumn="0"/>
            </w:pPr>
            <w:r>
              <w:t>Relationship to Camper</w:t>
            </w:r>
          </w:p>
        </w:tc>
      </w:tr>
      <w:tr w:rsidR="0035357C"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100000" w:firstRow="0" w:lastRow="0" w:firstColumn="0" w:lastColumn="0" w:oddVBand="0" w:evenVBand="0" w:oddHBand="1" w:evenHBand="0" w:firstRowFirstColumn="0" w:firstRowLastColumn="0" w:lastRowFirstColumn="0" w:lastRowLastColumn="0"/>
            </w:pPr>
          </w:p>
        </w:tc>
      </w:tr>
      <w:tr w:rsidR="0035357C" w:rsidTr="00543EFE">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000000" w:firstRow="0" w:lastRow="0" w:firstColumn="0" w:lastColumn="0" w:oddVBand="0" w:evenVBand="0" w:oddHBand="0" w:evenHBand="0" w:firstRowFirstColumn="0" w:firstRowLastColumn="0" w:lastRowFirstColumn="0" w:lastRowLastColumn="0"/>
            </w:pPr>
          </w:p>
        </w:tc>
      </w:tr>
      <w:tr w:rsidR="0035357C"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100000" w:firstRow="0" w:lastRow="0" w:firstColumn="0" w:lastColumn="0" w:oddVBand="0" w:evenVBand="0" w:oddHBand="1" w:evenHBand="0" w:firstRowFirstColumn="0" w:firstRowLastColumn="0" w:lastRowFirstColumn="0" w:lastRowLastColumn="0"/>
            </w:pPr>
          </w:p>
        </w:tc>
      </w:tr>
      <w:tr w:rsidR="0035357C" w:rsidTr="00543EFE">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000000" w:firstRow="0" w:lastRow="0" w:firstColumn="0" w:lastColumn="0" w:oddVBand="0" w:evenVBand="0" w:oddHBand="0" w:evenHBand="0" w:firstRowFirstColumn="0" w:firstRowLastColumn="0" w:lastRowFirstColumn="0" w:lastRowLastColumn="0"/>
            </w:pPr>
          </w:p>
        </w:tc>
      </w:tr>
      <w:tr w:rsidR="0035357C"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100000" w:firstRow="0" w:lastRow="0" w:firstColumn="0" w:lastColumn="0" w:oddVBand="0" w:evenVBand="0" w:oddHBand="1" w:evenHBand="0" w:firstRowFirstColumn="0" w:firstRowLastColumn="0" w:lastRowFirstColumn="0" w:lastRowLastColumn="0"/>
            </w:pPr>
          </w:p>
        </w:tc>
      </w:tr>
    </w:tbl>
    <w:p w:rsidR="0035357C" w:rsidRPr="004B21DB" w:rsidRDefault="0035357C">
      <w:pPr>
        <w:rPr>
          <w:i/>
        </w:rPr>
      </w:pPr>
      <w:r w:rsidRPr="004B21DB">
        <w:rPr>
          <w:i/>
        </w:rPr>
        <w:t>Modifications to this form can be made only by Guardians of the camper.</w:t>
      </w:r>
    </w:p>
    <w:p w:rsidR="0035357C" w:rsidRDefault="0035357C">
      <w:r>
        <w:t>Are there any food restrictions, food allergies, medical issues, or other information that may be important during this camp that we should be knowledgeable about?</w:t>
      </w:r>
    </w:p>
    <w:p w:rsidR="0035357C" w:rsidRDefault="0035357C" w:rsidP="0035357C">
      <w:pPr>
        <w:spacing w:line="360" w:lineRule="auto"/>
      </w:pPr>
      <w:r>
        <w:t>__________________________________________________________________________________________________</w:t>
      </w:r>
    </w:p>
    <w:p w:rsidR="0035357C" w:rsidRDefault="0035357C" w:rsidP="0035357C">
      <w:pPr>
        <w:spacing w:line="360" w:lineRule="auto"/>
      </w:pPr>
      <w:r>
        <w:t>__________________________________________________________________________________________________</w:t>
      </w:r>
    </w:p>
    <w:p w:rsidR="0035357C" w:rsidRDefault="0035357C" w:rsidP="0035357C">
      <w:pPr>
        <w:spacing w:line="360" w:lineRule="auto"/>
      </w:pPr>
      <w:r>
        <w:t>__________________________________________________________________________________________________</w:t>
      </w:r>
    </w:p>
    <w:p w:rsidR="0035357C" w:rsidRDefault="0035357C" w:rsidP="0035357C">
      <w:pPr>
        <w:spacing w:line="360" w:lineRule="auto"/>
      </w:pPr>
      <w:r>
        <w:t>__________________________________________________________________________________________________</w:t>
      </w:r>
    </w:p>
    <w:p w:rsidR="00543EFE" w:rsidRPr="00543EFE" w:rsidRDefault="00543EFE" w:rsidP="00543EFE">
      <w:pPr>
        <w:spacing w:line="240" w:lineRule="auto"/>
        <w:rPr>
          <w:b/>
        </w:rPr>
      </w:pPr>
      <w:proofErr w:type="gramStart"/>
      <w:r w:rsidRPr="00543EFE">
        <w:rPr>
          <w:b/>
        </w:rPr>
        <w:t>I understand and will comply with the rules established by CURENT:</w:t>
      </w:r>
      <w:proofErr w:type="gramEnd"/>
      <w:r w:rsidRPr="00543EFE">
        <w:rPr>
          <w:b/>
        </w:rPr>
        <w:t xml:space="preserve">  </w:t>
      </w:r>
    </w:p>
    <w:p w:rsidR="00543EFE" w:rsidRDefault="00543EFE" w:rsidP="00543EFE">
      <w:pPr>
        <w:spacing w:line="240" w:lineRule="auto"/>
      </w:pPr>
      <w:r>
        <w:t>Signature of Primary Contact _________________________________________   Date ___________________</w:t>
      </w:r>
    </w:p>
    <w:p w:rsidR="00543EFE" w:rsidRDefault="00543EFE" w:rsidP="00543EFE">
      <w:pPr>
        <w:spacing w:line="240" w:lineRule="auto"/>
      </w:pPr>
      <w:r>
        <w:t>Printed Name __________________________________________</w:t>
      </w:r>
    </w:p>
    <w:sectPr w:rsidR="00543EFE" w:rsidSect="00B0062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3D" w:rsidRDefault="00E4073D" w:rsidP="0035357C">
      <w:pPr>
        <w:spacing w:after="0" w:line="240" w:lineRule="auto"/>
      </w:pPr>
      <w:r>
        <w:separator/>
      </w:r>
    </w:p>
  </w:endnote>
  <w:endnote w:type="continuationSeparator" w:id="0">
    <w:p w:rsidR="00E4073D" w:rsidRDefault="00E4073D" w:rsidP="0035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3D" w:rsidRDefault="00E4073D" w:rsidP="0035357C">
      <w:pPr>
        <w:spacing w:after="0" w:line="240" w:lineRule="auto"/>
      </w:pPr>
      <w:r>
        <w:separator/>
      </w:r>
    </w:p>
  </w:footnote>
  <w:footnote w:type="continuationSeparator" w:id="0">
    <w:p w:rsidR="00E4073D" w:rsidRDefault="00E4073D" w:rsidP="00353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7C" w:rsidRDefault="0035357C">
    <w:pPr>
      <w:pStyle w:val="Header"/>
    </w:pPr>
    <w:r>
      <w:t>CURENT ERC Policy</w:t>
    </w:r>
    <w:r>
      <w:tab/>
    </w:r>
    <w:r>
      <w:ptab w:relativeTo="margin" w:alignment="center" w:leader="none"/>
    </w:r>
    <w:r>
      <w:t>La</w:t>
    </w:r>
    <w:r w:rsidR="00B3057F">
      <w:t>st Updated:  5/23/2016</w:t>
    </w:r>
    <w:r>
      <w:tab/>
    </w:r>
    <w:r>
      <w:ptab w:relativeTo="margin" w:alignment="right" w:leader="none"/>
    </w:r>
    <w:r w:rsidR="00B3057F">
      <w:t>Revision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524D5"/>
    <w:multiLevelType w:val="hybridMultilevel"/>
    <w:tmpl w:val="68CC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96"/>
    <w:rsid w:val="0000643E"/>
    <w:rsid w:val="00045787"/>
    <w:rsid w:val="00051878"/>
    <w:rsid w:val="0005453D"/>
    <w:rsid w:val="00093169"/>
    <w:rsid w:val="000972FB"/>
    <w:rsid w:val="000A425E"/>
    <w:rsid w:val="000B234F"/>
    <w:rsid w:val="000B6929"/>
    <w:rsid w:val="000B7296"/>
    <w:rsid w:val="000D00DA"/>
    <w:rsid w:val="000D3FE6"/>
    <w:rsid w:val="000D7BF9"/>
    <w:rsid w:val="000E4343"/>
    <w:rsid w:val="000F4A28"/>
    <w:rsid w:val="001121EF"/>
    <w:rsid w:val="00125E2B"/>
    <w:rsid w:val="00127701"/>
    <w:rsid w:val="00127813"/>
    <w:rsid w:val="001329E5"/>
    <w:rsid w:val="00133426"/>
    <w:rsid w:val="0014376C"/>
    <w:rsid w:val="0014435C"/>
    <w:rsid w:val="001472A8"/>
    <w:rsid w:val="00151FB9"/>
    <w:rsid w:val="00152A66"/>
    <w:rsid w:val="00156C74"/>
    <w:rsid w:val="00163A35"/>
    <w:rsid w:val="00172506"/>
    <w:rsid w:val="0017280D"/>
    <w:rsid w:val="00195221"/>
    <w:rsid w:val="001A311D"/>
    <w:rsid w:val="001B30D0"/>
    <w:rsid w:val="001B6FA7"/>
    <w:rsid w:val="001C1606"/>
    <w:rsid w:val="001C6A4F"/>
    <w:rsid w:val="001D1BDF"/>
    <w:rsid w:val="001E14F7"/>
    <w:rsid w:val="001F0189"/>
    <w:rsid w:val="001F17B0"/>
    <w:rsid w:val="001F192A"/>
    <w:rsid w:val="001F4C65"/>
    <w:rsid w:val="0020080D"/>
    <w:rsid w:val="002012E5"/>
    <w:rsid w:val="002123BA"/>
    <w:rsid w:val="00213544"/>
    <w:rsid w:val="00222998"/>
    <w:rsid w:val="0023079C"/>
    <w:rsid w:val="00246D30"/>
    <w:rsid w:val="00247D46"/>
    <w:rsid w:val="00260E72"/>
    <w:rsid w:val="00273286"/>
    <w:rsid w:val="00281263"/>
    <w:rsid w:val="00287DF0"/>
    <w:rsid w:val="002946CA"/>
    <w:rsid w:val="00294F10"/>
    <w:rsid w:val="0029563A"/>
    <w:rsid w:val="002A03AD"/>
    <w:rsid w:val="002B1026"/>
    <w:rsid w:val="002B1443"/>
    <w:rsid w:val="002B2FA9"/>
    <w:rsid w:val="002B41BB"/>
    <w:rsid w:val="002C309C"/>
    <w:rsid w:val="002C5257"/>
    <w:rsid w:val="002C64E8"/>
    <w:rsid w:val="002D0C12"/>
    <w:rsid w:val="002D337C"/>
    <w:rsid w:val="002D52F2"/>
    <w:rsid w:val="002E1014"/>
    <w:rsid w:val="002F07F3"/>
    <w:rsid w:val="002F628C"/>
    <w:rsid w:val="003015AB"/>
    <w:rsid w:val="00302C21"/>
    <w:rsid w:val="003166AA"/>
    <w:rsid w:val="00325029"/>
    <w:rsid w:val="00326133"/>
    <w:rsid w:val="00333F2F"/>
    <w:rsid w:val="00336BDE"/>
    <w:rsid w:val="00341EE6"/>
    <w:rsid w:val="003426C4"/>
    <w:rsid w:val="0034336B"/>
    <w:rsid w:val="0035357C"/>
    <w:rsid w:val="003567E1"/>
    <w:rsid w:val="00356B77"/>
    <w:rsid w:val="00370234"/>
    <w:rsid w:val="00373A9A"/>
    <w:rsid w:val="003A4AAC"/>
    <w:rsid w:val="003A4F41"/>
    <w:rsid w:val="003A7A13"/>
    <w:rsid w:val="003B3C8F"/>
    <w:rsid w:val="003B6F9D"/>
    <w:rsid w:val="003C1080"/>
    <w:rsid w:val="003D5B69"/>
    <w:rsid w:val="003D6D02"/>
    <w:rsid w:val="003D7318"/>
    <w:rsid w:val="003E3363"/>
    <w:rsid w:val="003E6FA9"/>
    <w:rsid w:val="003E6FF8"/>
    <w:rsid w:val="003F4C5E"/>
    <w:rsid w:val="004025CE"/>
    <w:rsid w:val="00403504"/>
    <w:rsid w:val="0041445F"/>
    <w:rsid w:val="00415473"/>
    <w:rsid w:val="00422483"/>
    <w:rsid w:val="00426FE0"/>
    <w:rsid w:val="004302E5"/>
    <w:rsid w:val="00437E5F"/>
    <w:rsid w:val="00453A0B"/>
    <w:rsid w:val="00454F30"/>
    <w:rsid w:val="00465792"/>
    <w:rsid w:val="00470277"/>
    <w:rsid w:val="0047139C"/>
    <w:rsid w:val="00472CAF"/>
    <w:rsid w:val="004769A6"/>
    <w:rsid w:val="00481022"/>
    <w:rsid w:val="00484B78"/>
    <w:rsid w:val="0048638E"/>
    <w:rsid w:val="004957B6"/>
    <w:rsid w:val="004A08B2"/>
    <w:rsid w:val="004A2910"/>
    <w:rsid w:val="004A383B"/>
    <w:rsid w:val="004A61E6"/>
    <w:rsid w:val="004B1CF2"/>
    <w:rsid w:val="004B21DB"/>
    <w:rsid w:val="004B4F3D"/>
    <w:rsid w:val="004C1B0B"/>
    <w:rsid w:val="004C1CE6"/>
    <w:rsid w:val="004D006A"/>
    <w:rsid w:val="004D3026"/>
    <w:rsid w:val="004D426B"/>
    <w:rsid w:val="004D5431"/>
    <w:rsid w:val="004D75C8"/>
    <w:rsid w:val="004E5D49"/>
    <w:rsid w:val="004F4734"/>
    <w:rsid w:val="00500181"/>
    <w:rsid w:val="005059AF"/>
    <w:rsid w:val="005061CA"/>
    <w:rsid w:val="00506A90"/>
    <w:rsid w:val="00507FCA"/>
    <w:rsid w:val="00510C39"/>
    <w:rsid w:val="00510F8A"/>
    <w:rsid w:val="005227E8"/>
    <w:rsid w:val="00525CEC"/>
    <w:rsid w:val="00532B4F"/>
    <w:rsid w:val="00533E32"/>
    <w:rsid w:val="0054068F"/>
    <w:rsid w:val="005423A1"/>
    <w:rsid w:val="00543596"/>
    <w:rsid w:val="00543EFE"/>
    <w:rsid w:val="00550034"/>
    <w:rsid w:val="00555B8E"/>
    <w:rsid w:val="00561F18"/>
    <w:rsid w:val="00573DA8"/>
    <w:rsid w:val="00575185"/>
    <w:rsid w:val="00577631"/>
    <w:rsid w:val="00581845"/>
    <w:rsid w:val="00591EDB"/>
    <w:rsid w:val="00592A0F"/>
    <w:rsid w:val="0059686F"/>
    <w:rsid w:val="005A1930"/>
    <w:rsid w:val="005A6288"/>
    <w:rsid w:val="005A6DC6"/>
    <w:rsid w:val="005A786F"/>
    <w:rsid w:val="005D017C"/>
    <w:rsid w:val="005D30A1"/>
    <w:rsid w:val="005D4BA5"/>
    <w:rsid w:val="005D622E"/>
    <w:rsid w:val="005E3139"/>
    <w:rsid w:val="005F3BD9"/>
    <w:rsid w:val="006148E5"/>
    <w:rsid w:val="00615891"/>
    <w:rsid w:val="00621303"/>
    <w:rsid w:val="00630A35"/>
    <w:rsid w:val="006510BC"/>
    <w:rsid w:val="00656C74"/>
    <w:rsid w:val="006573D4"/>
    <w:rsid w:val="00665E8A"/>
    <w:rsid w:val="00680F28"/>
    <w:rsid w:val="00681319"/>
    <w:rsid w:val="00696043"/>
    <w:rsid w:val="00697642"/>
    <w:rsid w:val="006A2DEE"/>
    <w:rsid w:val="006B03E8"/>
    <w:rsid w:val="006B336A"/>
    <w:rsid w:val="006C1D8A"/>
    <w:rsid w:val="006C5614"/>
    <w:rsid w:val="006C6853"/>
    <w:rsid w:val="006F171E"/>
    <w:rsid w:val="006F359D"/>
    <w:rsid w:val="006F7E3C"/>
    <w:rsid w:val="0071002F"/>
    <w:rsid w:val="00715512"/>
    <w:rsid w:val="00715FE5"/>
    <w:rsid w:val="0071703C"/>
    <w:rsid w:val="0072689B"/>
    <w:rsid w:val="007318D3"/>
    <w:rsid w:val="00731E0F"/>
    <w:rsid w:val="0074625F"/>
    <w:rsid w:val="00747C92"/>
    <w:rsid w:val="00751F56"/>
    <w:rsid w:val="007538D1"/>
    <w:rsid w:val="00761050"/>
    <w:rsid w:val="0076668D"/>
    <w:rsid w:val="00767AE8"/>
    <w:rsid w:val="007719DD"/>
    <w:rsid w:val="00781407"/>
    <w:rsid w:val="00786631"/>
    <w:rsid w:val="007909A3"/>
    <w:rsid w:val="007940ED"/>
    <w:rsid w:val="007B4D76"/>
    <w:rsid w:val="007C0A39"/>
    <w:rsid w:val="007C23D9"/>
    <w:rsid w:val="007C4498"/>
    <w:rsid w:val="007D53E9"/>
    <w:rsid w:val="007E1701"/>
    <w:rsid w:val="007E285A"/>
    <w:rsid w:val="007E5D6C"/>
    <w:rsid w:val="0080191A"/>
    <w:rsid w:val="0080334E"/>
    <w:rsid w:val="00807C11"/>
    <w:rsid w:val="00811493"/>
    <w:rsid w:val="008200A3"/>
    <w:rsid w:val="008240B4"/>
    <w:rsid w:val="008316A0"/>
    <w:rsid w:val="008324C4"/>
    <w:rsid w:val="008344DA"/>
    <w:rsid w:val="00837A64"/>
    <w:rsid w:val="00847E04"/>
    <w:rsid w:val="008550AC"/>
    <w:rsid w:val="00866531"/>
    <w:rsid w:val="00872BBB"/>
    <w:rsid w:val="0087550F"/>
    <w:rsid w:val="0087589F"/>
    <w:rsid w:val="0087593C"/>
    <w:rsid w:val="008A44B2"/>
    <w:rsid w:val="008A715A"/>
    <w:rsid w:val="008C25EB"/>
    <w:rsid w:val="008D05FC"/>
    <w:rsid w:val="008D32AB"/>
    <w:rsid w:val="008D48FF"/>
    <w:rsid w:val="008E0120"/>
    <w:rsid w:val="008E2DB8"/>
    <w:rsid w:val="008E665D"/>
    <w:rsid w:val="008F1CAC"/>
    <w:rsid w:val="008F4C7A"/>
    <w:rsid w:val="008F553C"/>
    <w:rsid w:val="009037E7"/>
    <w:rsid w:val="009059CC"/>
    <w:rsid w:val="009078E1"/>
    <w:rsid w:val="00944C45"/>
    <w:rsid w:val="00951F3A"/>
    <w:rsid w:val="00951F79"/>
    <w:rsid w:val="0095471B"/>
    <w:rsid w:val="00960D2A"/>
    <w:rsid w:val="009632D5"/>
    <w:rsid w:val="00964558"/>
    <w:rsid w:val="009702A6"/>
    <w:rsid w:val="0097415B"/>
    <w:rsid w:val="00975368"/>
    <w:rsid w:val="00975D09"/>
    <w:rsid w:val="00977C41"/>
    <w:rsid w:val="00981BF2"/>
    <w:rsid w:val="00983EE0"/>
    <w:rsid w:val="00985F13"/>
    <w:rsid w:val="00991265"/>
    <w:rsid w:val="009963A6"/>
    <w:rsid w:val="009B4BD2"/>
    <w:rsid w:val="009C4F22"/>
    <w:rsid w:val="009E5A10"/>
    <w:rsid w:val="009E61E6"/>
    <w:rsid w:val="009F29FE"/>
    <w:rsid w:val="009F59C4"/>
    <w:rsid w:val="009F5BE1"/>
    <w:rsid w:val="00A02B37"/>
    <w:rsid w:val="00A0416F"/>
    <w:rsid w:val="00A06505"/>
    <w:rsid w:val="00A117F3"/>
    <w:rsid w:val="00A2063F"/>
    <w:rsid w:val="00A2569B"/>
    <w:rsid w:val="00A27743"/>
    <w:rsid w:val="00A27764"/>
    <w:rsid w:val="00A30207"/>
    <w:rsid w:val="00A32696"/>
    <w:rsid w:val="00A32C09"/>
    <w:rsid w:val="00A52FA5"/>
    <w:rsid w:val="00A53833"/>
    <w:rsid w:val="00A53D6F"/>
    <w:rsid w:val="00A576F7"/>
    <w:rsid w:val="00A612CA"/>
    <w:rsid w:val="00A65B07"/>
    <w:rsid w:val="00A65D96"/>
    <w:rsid w:val="00A670AC"/>
    <w:rsid w:val="00A72D77"/>
    <w:rsid w:val="00A77BF4"/>
    <w:rsid w:val="00A925D8"/>
    <w:rsid w:val="00A945DE"/>
    <w:rsid w:val="00A971AA"/>
    <w:rsid w:val="00AA3B62"/>
    <w:rsid w:val="00AA4E65"/>
    <w:rsid w:val="00AB093B"/>
    <w:rsid w:val="00AC4C70"/>
    <w:rsid w:val="00AC5C8A"/>
    <w:rsid w:val="00AD06C4"/>
    <w:rsid w:val="00AD264C"/>
    <w:rsid w:val="00AE3A05"/>
    <w:rsid w:val="00AE4030"/>
    <w:rsid w:val="00AE754C"/>
    <w:rsid w:val="00B00624"/>
    <w:rsid w:val="00B04850"/>
    <w:rsid w:val="00B11DA5"/>
    <w:rsid w:val="00B1660C"/>
    <w:rsid w:val="00B170FE"/>
    <w:rsid w:val="00B17292"/>
    <w:rsid w:val="00B20F3C"/>
    <w:rsid w:val="00B27573"/>
    <w:rsid w:val="00B3057F"/>
    <w:rsid w:val="00B305E4"/>
    <w:rsid w:val="00B306D7"/>
    <w:rsid w:val="00B35B06"/>
    <w:rsid w:val="00B42C81"/>
    <w:rsid w:val="00B4511A"/>
    <w:rsid w:val="00B45A0F"/>
    <w:rsid w:val="00B5264F"/>
    <w:rsid w:val="00B5307F"/>
    <w:rsid w:val="00B54FFD"/>
    <w:rsid w:val="00B55351"/>
    <w:rsid w:val="00B638C3"/>
    <w:rsid w:val="00B67422"/>
    <w:rsid w:val="00B70279"/>
    <w:rsid w:val="00B70BF0"/>
    <w:rsid w:val="00B72AC0"/>
    <w:rsid w:val="00B734BC"/>
    <w:rsid w:val="00B9764F"/>
    <w:rsid w:val="00BA2914"/>
    <w:rsid w:val="00BB1E27"/>
    <w:rsid w:val="00BB20B3"/>
    <w:rsid w:val="00BD6FDD"/>
    <w:rsid w:val="00BE672B"/>
    <w:rsid w:val="00C0062B"/>
    <w:rsid w:val="00C01541"/>
    <w:rsid w:val="00C01D7A"/>
    <w:rsid w:val="00C04E2A"/>
    <w:rsid w:val="00C069F6"/>
    <w:rsid w:val="00C07362"/>
    <w:rsid w:val="00C100C9"/>
    <w:rsid w:val="00C10C00"/>
    <w:rsid w:val="00C11D26"/>
    <w:rsid w:val="00C149D1"/>
    <w:rsid w:val="00C22A19"/>
    <w:rsid w:val="00C26F1F"/>
    <w:rsid w:val="00C43B4A"/>
    <w:rsid w:val="00C57890"/>
    <w:rsid w:val="00C61A87"/>
    <w:rsid w:val="00C646C2"/>
    <w:rsid w:val="00C75DC3"/>
    <w:rsid w:val="00C77589"/>
    <w:rsid w:val="00C90484"/>
    <w:rsid w:val="00C9068B"/>
    <w:rsid w:val="00C925EF"/>
    <w:rsid w:val="00C94159"/>
    <w:rsid w:val="00C9676C"/>
    <w:rsid w:val="00CA03B6"/>
    <w:rsid w:val="00CA1DE1"/>
    <w:rsid w:val="00CA6F48"/>
    <w:rsid w:val="00CE29DA"/>
    <w:rsid w:val="00CE2D76"/>
    <w:rsid w:val="00CE5DEF"/>
    <w:rsid w:val="00CF4B01"/>
    <w:rsid w:val="00D015F1"/>
    <w:rsid w:val="00D1377E"/>
    <w:rsid w:val="00D25B1F"/>
    <w:rsid w:val="00D30332"/>
    <w:rsid w:val="00D30E54"/>
    <w:rsid w:val="00D4136E"/>
    <w:rsid w:val="00D56210"/>
    <w:rsid w:val="00D6304B"/>
    <w:rsid w:val="00D67E5E"/>
    <w:rsid w:val="00D7024B"/>
    <w:rsid w:val="00D70B2C"/>
    <w:rsid w:val="00D83E57"/>
    <w:rsid w:val="00D84795"/>
    <w:rsid w:val="00D84B7A"/>
    <w:rsid w:val="00D85C38"/>
    <w:rsid w:val="00D876C0"/>
    <w:rsid w:val="00D97ABF"/>
    <w:rsid w:val="00DA4D77"/>
    <w:rsid w:val="00DA79A3"/>
    <w:rsid w:val="00DB6DBE"/>
    <w:rsid w:val="00DC0078"/>
    <w:rsid w:val="00DC1EBD"/>
    <w:rsid w:val="00DD6521"/>
    <w:rsid w:val="00DE2598"/>
    <w:rsid w:val="00DE35A0"/>
    <w:rsid w:val="00DE4644"/>
    <w:rsid w:val="00DE4FA5"/>
    <w:rsid w:val="00DE5473"/>
    <w:rsid w:val="00DF05FE"/>
    <w:rsid w:val="00DF7B0E"/>
    <w:rsid w:val="00E00C25"/>
    <w:rsid w:val="00E0175B"/>
    <w:rsid w:val="00E20309"/>
    <w:rsid w:val="00E20FEA"/>
    <w:rsid w:val="00E3446E"/>
    <w:rsid w:val="00E35CC0"/>
    <w:rsid w:val="00E37EF6"/>
    <w:rsid w:val="00E4017E"/>
    <w:rsid w:val="00E4073D"/>
    <w:rsid w:val="00E42417"/>
    <w:rsid w:val="00E4256C"/>
    <w:rsid w:val="00E44153"/>
    <w:rsid w:val="00E578E2"/>
    <w:rsid w:val="00E61ACC"/>
    <w:rsid w:val="00E63A3A"/>
    <w:rsid w:val="00E6572D"/>
    <w:rsid w:val="00E7407F"/>
    <w:rsid w:val="00E77F27"/>
    <w:rsid w:val="00EA085A"/>
    <w:rsid w:val="00EA7C2F"/>
    <w:rsid w:val="00EB34B1"/>
    <w:rsid w:val="00EB6631"/>
    <w:rsid w:val="00EE2B36"/>
    <w:rsid w:val="00EE51AB"/>
    <w:rsid w:val="00EF2C41"/>
    <w:rsid w:val="00EF797C"/>
    <w:rsid w:val="00F0608F"/>
    <w:rsid w:val="00F125F8"/>
    <w:rsid w:val="00F17246"/>
    <w:rsid w:val="00F327C2"/>
    <w:rsid w:val="00F437DD"/>
    <w:rsid w:val="00F43980"/>
    <w:rsid w:val="00F466EB"/>
    <w:rsid w:val="00F515A5"/>
    <w:rsid w:val="00F61BFA"/>
    <w:rsid w:val="00F61D94"/>
    <w:rsid w:val="00F7491A"/>
    <w:rsid w:val="00F776D7"/>
    <w:rsid w:val="00F8576D"/>
    <w:rsid w:val="00F90597"/>
    <w:rsid w:val="00F94692"/>
    <w:rsid w:val="00FB4356"/>
    <w:rsid w:val="00FB7785"/>
    <w:rsid w:val="00FC1288"/>
    <w:rsid w:val="00FC2B9A"/>
    <w:rsid w:val="00FC4D28"/>
    <w:rsid w:val="00FC5945"/>
    <w:rsid w:val="00FC5DFB"/>
    <w:rsid w:val="00FD2698"/>
    <w:rsid w:val="00FD645A"/>
    <w:rsid w:val="00FE1306"/>
    <w:rsid w:val="00FE7ED5"/>
    <w:rsid w:val="00FF1BF4"/>
    <w:rsid w:val="00FF287F"/>
    <w:rsid w:val="00FF6DEC"/>
    <w:rsid w:val="00FF75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4E29-0EA0-4991-ABB1-57BFC64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2696"/>
    <w:rPr>
      <w:color w:val="0000FF"/>
      <w:u w:val="single"/>
    </w:rPr>
  </w:style>
  <w:style w:type="paragraph" w:styleId="ListParagraph">
    <w:name w:val="List Paragraph"/>
    <w:basedOn w:val="Normal"/>
    <w:uiPriority w:val="34"/>
    <w:qFormat/>
    <w:rsid w:val="00CA6F48"/>
    <w:pPr>
      <w:ind w:left="720"/>
      <w:contextualSpacing/>
    </w:pPr>
  </w:style>
  <w:style w:type="table" w:styleId="TableGrid">
    <w:name w:val="Table Grid"/>
    <w:basedOn w:val="TableNormal"/>
    <w:uiPriority w:val="39"/>
    <w:rsid w:val="0035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35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53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57C"/>
  </w:style>
  <w:style w:type="paragraph" w:styleId="Footer">
    <w:name w:val="footer"/>
    <w:basedOn w:val="Normal"/>
    <w:link w:val="FooterChar"/>
    <w:uiPriority w:val="99"/>
    <w:unhideWhenUsed/>
    <w:rsid w:val="00353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57C"/>
  </w:style>
  <w:style w:type="table" w:styleId="GridTable3-Accent6">
    <w:name w:val="Grid Table 3 Accent 6"/>
    <w:basedOn w:val="TableNormal"/>
    <w:uiPriority w:val="48"/>
    <w:rsid w:val="00543EF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543EF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rpco1">
    <w:name w:val="_rpc_o1"/>
    <w:basedOn w:val="DefaultParagraphFont"/>
    <w:rsid w:val="004025CE"/>
  </w:style>
  <w:style w:type="paragraph" w:styleId="BalloonText">
    <w:name w:val="Balloon Text"/>
    <w:basedOn w:val="Normal"/>
    <w:link w:val="BalloonTextChar"/>
    <w:uiPriority w:val="99"/>
    <w:semiHidden/>
    <w:unhideWhenUsed/>
    <w:rsid w:val="006F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ls1@utk.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hen26@utk.ed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rowoo@utk.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vans20@utk.edu" TargetMode="External"/><Relationship Id="rId4" Type="http://schemas.openxmlformats.org/officeDocument/2006/relationships/webSettings" Target="webSettings.xml"/><Relationship Id="rId9" Type="http://schemas.openxmlformats.org/officeDocument/2006/relationships/hyperlink" Target="mailto:wksmith@ut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ejwills</dc:creator>
  <cp:keywords/>
  <dc:description/>
  <cp:lastModifiedBy>ejwills</cp:lastModifiedBy>
  <cp:revision>19</cp:revision>
  <cp:lastPrinted>2016-05-31T18:26:00Z</cp:lastPrinted>
  <dcterms:created xsi:type="dcterms:W3CDTF">2014-05-07T02:36:00Z</dcterms:created>
  <dcterms:modified xsi:type="dcterms:W3CDTF">2016-05-31T18:31:00Z</dcterms:modified>
</cp:coreProperties>
</file>